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6E57" w:rsidRDefault="00C86E57" w:rsidP="00C86E57">
      <w:pPr>
        <w:tabs>
          <w:tab w:val="left" w:pos="935"/>
        </w:tabs>
        <w:ind w:left="-540" w:right="180"/>
        <w:jc w:val="center"/>
        <w:rPr>
          <w:sz w:val="36"/>
          <w:szCs w:val="36"/>
          <w:lang w:val="tt-RU"/>
        </w:rPr>
      </w:pPr>
      <w:r w:rsidRPr="00557415">
        <w:rPr>
          <w:sz w:val="36"/>
          <w:szCs w:val="36"/>
          <w:lang w:val="tt-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24pt;height:45pt" fillcolor="yellow" stroked="f">
            <v:fill color2="#f93" angle="-135" focusposition=".5,.5" focussize="" focus="100%" type="gradientRadial">
              <o:fill v:ext="view" type="gradientCenter"/>
            </v:fill>
            <v:shadow on="t" color="silver" opacity="52429f"/>
            <v:textpath style="font-family:&quot;Impact&quot;;v-text-kern:t" trim="t" fitpath="t" string="Яссы табанлылык"/>
          </v:shape>
        </w:pict>
      </w:r>
    </w:p>
    <w:p w:rsidR="00C86E57" w:rsidRDefault="00C86E57" w:rsidP="00C86E57">
      <w:pPr>
        <w:tabs>
          <w:tab w:val="left" w:pos="935"/>
        </w:tabs>
        <w:ind w:right="180"/>
        <w:jc w:val="center"/>
        <w:rPr>
          <w:sz w:val="36"/>
          <w:szCs w:val="36"/>
          <w:lang w:val="tt-RU"/>
        </w:rPr>
      </w:pPr>
    </w:p>
    <w:p w:rsidR="00C86E57" w:rsidRPr="00CF53DC" w:rsidRDefault="00C86E57" w:rsidP="00C86E57">
      <w:pPr>
        <w:tabs>
          <w:tab w:val="left" w:pos="935"/>
        </w:tabs>
        <w:spacing w:line="360" w:lineRule="auto"/>
        <w:ind w:left="-540" w:right="180"/>
        <w:jc w:val="both"/>
        <w:rPr>
          <w:sz w:val="32"/>
          <w:szCs w:val="32"/>
          <w:lang w:val="tt-RU"/>
        </w:rPr>
      </w:pPr>
      <w:r w:rsidRPr="00CF53DC">
        <w:rPr>
          <w:sz w:val="32"/>
          <w:szCs w:val="32"/>
          <w:lang w:val="tt-RU"/>
        </w:rPr>
        <w:t xml:space="preserve"> Яссы табанлылык төрле яшьтәге кешеләр арасында киң таралган. Ул тумыштан яки үзләштерелгән була. Яссы табанлылык бала карында вакытта ук та барлыкка килә, ләкин бу сирәк күренеш. Ә үзләштерелгән яссы табанлылыкның сәбәбе булып рахит һәм төрле имгәнүләр булырга мөмкин.</w:t>
      </w:r>
    </w:p>
    <w:p w:rsidR="00C86E57" w:rsidRPr="00CF53DC" w:rsidRDefault="00C86E57" w:rsidP="00C86E57">
      <w:pPr>
        <w:tabs>
          <w:tab w:val="left" w:pos="935"/>
        </w:tabs>
        <w:spacing w:line="360" w:lineRule="auto"/>
        <w:ind w:left="-540" w:right="180"/>
        <w:jc w:val="both"/>
        <w:rPr>
          <w:sz w:val="32"/>
          <w:szCs w:val="32"/>
          <w:lang w:val="tt-RU"/>
        </w:rPr>
      </w:pPr>
      <w:r w:rsidRPr="00CF53DC">
        <w:rPr>
          <w:sz w:val="32"/>
          <w:szCs w:val="32"/>
          <w:lang w:val="tt-RU"/>
        </w:rPr>
        <w:t xml:space="preserve"> Яссы табанлылык табан сөякләре һәм мускулларына чиктән тыш көч килүдән барлыкка килә. Бик еш яссы табанлылык басып эшләгән, авыр күтәреп эшләгән кешеләрдә була. Бу авыру барлыкка килүдә аякларда кан әйләнешен бозучы төрле авырулар (тромбофлебит, эндоартрит), биек үкчәле, калын, бөгелми торган табанлы аяк киемнәре дә зур роль уйный.</w:t>
      </w:r>
    </w:p>
    <w:p w:rsidR="00C86E57" w:rsidRPr="00CF53DC" w:rsidRDefault="00C86E57" w:rsidP="00C86E57">
      <w:pPr>
        <w:tabs>
          <w:tab w:val="left" w:pos="935"/>
        </w:tabs>
        <w:spacing w:line="360" w:lineRule="auto"/>
        <w:ind w:left="-540" w:right="180"/>
        <w:jc w:val="both"/>
        <w:rPr>
          <w:sz w:val="32"/>
          <w:szCs w:val="32"/>
          <w:lang w:val="tt-RU"/>
        </w:rPr>
      </w:pPr>
      <w:r w:rsidRPr="00CF53DC">
        <w:rPr>
          <w:sz w:val="32"/>
          <w:szCs w:val="32"/>
          <w:lang w:val="tt-RU"/>
        </w:rPr>
        <w:t xml:space="preserve"> Кысан, тар башлы аяк киеме шулай ук аяк бармаклары кәкрәюгә китерә. Бу үз чиратында яссы табанлылык барлыкка китерергә мөмкин. Кирәгеннән артык иркен аяк киеме дә табанга тискәре йогынты ясый. Әгәр аяк киеменең арты үкчәләргә бушрак булып тора икән, үкчәләр башта кәкрәергә, соңыннын яссы табанлылык барлыкка килергә мөмкин. </w:t>
      </w:r>
    </w:p>
    <w:p w:rsidR="00C86E57" w:rsidRPr="00CF53DC" w:rsidRDefault="00C86E57" w:rsidP="00C86E57">
      <w:pPr>
        <w:tabs>
          <w:tab w:val="left" w:pos="935"/>
        </w:tabs>
        <w:spacing w:line="360" w:lineRule="auto"/>
        <w:ind w:left="-540" w:right="180"/>
        <w:jc w:val="both"/>
        <w:rPr>
          <w:sz w:val="32"/>
          <w:szCs w:val="32"/>
          <w:lang w:val="tt-RU"/>
        </w:rPr>
      </w:pPr>
      <w:r w:rsidRPr="00CF53DC">
        <w:rPr>
          <w:sz w:val="32"/>
          <w:szCs w:val="32"/>
          <w:lang w:val="tt-RU"/>
        </w:rPr>
        <w:t xml:space="preserve"> Кагыйдә буларак, аз хәрәкәтәлнүче, мускул-сеңерләре хәлсезләнгән, артык симез кешеләрдә - аякка кирәгеннән артык авырлык төшкәнгә, берөзлексез бүлмә эчендә җылы аяк киеме киеп йөрүчеләрдә табанның калынаюы күзәтелә.</w:t>
      </w:r>
    </w:p>
    <w:p w:rsidR="00C86E57" w:rsidRPr="00CF53DC" w:rsidRDefault="00C86E57" w:rsidP="00C86E57">
      <w:pPr>
        <w:tabs>
          <w:tab w:val="left" w:pos="935"/>
        </w:tabs>
        <w:spacing w:line="360" w:lineRule="auto"/>
        <w:ind w:left="-540" w:right="180"/>
        <w:jc w:val="both"/>
        <w:rPr>
          <w:sz w:val="32"/>
          <w:szCs w:val="32"/>
          <w:lang w:val="tt-RU"/>
        </w:rPr>
      </w:pPr>
      <w:r w:rsidRPr="00CF53DC">
        <w:rPr>
          <w:sz w:val="32"/>
          <w:szCs w:val="32"/>
          <w:lang w:val="tt-RU"/>
        </w:rPr>
        <w:t xml:space="preserve"> Яссы табанлылык башланып кына килгәндә аяклар бик тиз арый, табаннар, үкчәләр, балтыр мускуллары, ботлар, бил авырта. Ә көн азагына хәтта табаннар кызышып, шешенеп чыга.</w:t>
      </w:r>
    </w:p>
    <w:p w:rsidR="00C86E57" w:rsidRPr="00CF53DC" w:rsidRDefault="00C86E57" w:rsidP="00C86E57">
      <w:pPr>
        <w:tabs>
          <w:tab w:val="left" w:pos="935"/>
        </w:tabs>
        <w:spacing w:line="360" w:lineRule="auto"/>
        <w:ind w:left="-540" w:right="180"/>
        <w:jc w:val="both"/>
        <w:rPr>
          <w:sz w:val="32"/>
          <w:szCs w:val="32"/>
          <w:lang w:val="tt-RU"/>
        </w:rPr>
      </w:pPr>
      <w:r w:rsidRPr="00CF53DC">
        <w:rPr>
          <w:sz w:val="32"/>
          <w:szCs w:val="32"/>
          <w:lang w:val="tt-RU"/>
        </w:rPr>
        <w:lastRenderedPageBreak/>
        <w:t xml:space="preserve"> Бу билгеләр барлыкка килүгә кичекмәстән ортопедка</w:t>
      </w:r>
      <w:r>
        <w:rPr>
          <w:sz w:val="32"/>
          <w:szCs w:val="32"/>
          <w:lang w:val="tt-RU"/>
        </w:rPr>
        <w:t xml:space="preserve"> мөрәҗәгать итәргә кирәк. Врачка</w:t>
      </w:r>
      <w:r w:rsidRPr="00CF53DC">
        <w:rPr>
          <w:sz w:val="32"/>
          <w:szCs w:val="32"/>
          <w:lang w:val="tt-RU"/>
        </w:rPr>
        <w:t xml:space="preserve"> күренмәгән очракта, бик аяныч хәлләр килеп чыгарга мөмкин.</w:t>
      </w:r>
    </w:p>
    <w:p w:rsidR="00C86E57" w:rsidRPr="00CF53DC" w:rsidRDefault="00C86E57" w:rsidP="00C86E57">
      <w:pPr>
        <w:tabs>
          <w:tab w:val="left" w:pos="935"/>
        </w:tabs>
        <w:spacing w:line="360" w:lineRule="auto"/>
        <w:ind w:left="-540" w:right="180"/>
        <w:jc w:val="both"/>
        <w:rPr>
          <w:sz w:val="32"/>
          <w:szCs w:val="32"/>
          <w:lang w:val="tt-RU"/>
        </w:rPr>
      </w:pPr>
      <w:r w:rsidRPr="00CF53DC">
        <w:rPr>
          <w:sz w:val="32"/>
          <w:szCs w:val="32"/>
          <w:lang w:val="tt-RU"/>
        </w:rPr>
        <w:t xml:space="preserve"> Яссы табанлылык булганда кешенең йөреше үзгәрә. Кеше аякларын киң аерып, тезләрен бераз бөгеп, табанын нык селтәп йөри башлый. Оча сөягенең торышы да үзгәрә, ул кәкрәергә дә мөмкин. Йөрү көннән-көн авырлаша. Кайбер очракларда аяк авырту шундый көчле була, хәтта кеше йөри дә, басып тора да алмый башлый.</w:t>
      </w:r>
    </w:p>
    <w:p w:rsidR="00C86E57" w:rsidRPr="00CF53DC" w:rsidRDefault="00C86E57" w:rsidP="00C86E57">
      <w:pPr>
        <w:tabs>
          <w:tab w:val="left" w:pos="935"/>
        </w:tabs>
        <w:spacing w:line="360" w:lineRule="auto"/>
        <w:ind w:left="-540" w:right="180"/>
        <w:jc w:val="both"/>
        <w:rPr>
          <w:sz w:val="32"/>
          <w:szCs w:val="32"/>
          <w:lang w:val="tt-RU"/>
        </w:rPr>
      </w:pPr>
      <w:r w:rsidRPr="00CF53DC">
        <w:rPr>
          <w:sz w:val="32"/>
          <w:szCs w:val="32"/>
          <w:lang w:val="tt-RU"/>
        </w:rPr>
        <w:t xml:space="preserve"> Яссы табанлылыкны булдырмас өчен балачактан ук табан мускулларын ныгытырга кирәк. Яшь баланы вакытынна</w:t>
      </w:r>
      <w:r>
        <w:rPr>
          <w:sz w:val="32"/>
          <w:szCs w:val="32"/>
          <w:lang w:val="tt-RU"/>
        </w:rPr>
        <w:t>н</w:t>
      </w:r>
      <w:r w:rsidRPr="00CF53DC">
        <w:rPr>
          <w:sz w:val="32"/>
          <w:szCs w:val="32"/>
          <w:lang w:val="tt-RU"/>
        </w:rPr>
        <w:t xml:space="preserve"> алда тәпи бастырырга, йөрергә өйрәтергә тырышырга кирәкми, бала үзе йөреп киткәнне көтәргә кирәк. Яшь балаларга йомшак табанлы аяк киеме кидерергә киңәш ителми. Көннәр җылы вакытта баланы ялан тәпи йөртергә кирәк, бу табан мускулларының кан белән тәэмин ителешен яхшырта һәм тонусын күтәрә. </w:t>
      </w:r>
    </w:p>
    <w:p w:rsidR="00C86E57" w:rsidRPr="00CF53DC" w:rsidRDefault="00C86E57" w:rsidP="00C86E57">
      <w:pPr>
        <w:tabs>
          <w:tab w:val="left" w:pos="935"/>
        </w:tabs>
        <w:spacing w:line="360" w:lineRule="auto"/>
        <w:ind w:left="-540" w:right="180"/>
        <w:jc w:val="both"/>
        <w:rPr>
          <w:sz w:val="32"/>
          <w:szCs w:val="32"/>
          <w:lang w:val="tt-RU"/>
        </w:rPr>
      </w:pPr>
      <w:r w:rsidRPr="00CF53DC">
        <w:rPr>
          <w:sz w:val="32"/>
          <w:szCs w:val="32"/>
          <w:lang w:val="tt-RU"/>
        </w:rPr>
        <w:t xml:space="preserve"> Күпчелек аяк өсте эшләүче өлкән кешеләргә табаннарын параллель рәвештә куеп басарга тырышырга кирәк, һәм вакыт-вакыт табанның тышкы кыры белән басып алырга киңәш ителә. Көн дәвамында берничә минутка аякларны урындыкка куеп ял иттереп алу да файдалы.</w:t>
      </w:r>
    </w:p>
    <w:p w:rsidR="00944B8E" w:rsidRPr="00C86E57" w:rsidRDefault="00C86E57" w:rsidP="00C86E57">
      <w:pPr>
        <w:tabs>
          <w:tab w:val="left" w:pos="935"/>
        </w:tabs>
        <w:spacing w:line="360" w:lineRule="auto"/>
        <w:ind w:left="-540" w:right="180"/>
        <w:jc w:val="both"/>
        <w:rPr>
          <w:sz w:val="32"/>
          <w:szCs w:val="32"/>
          <w:lang w:val="tt-RU"/>
        </w:rPr>
      </w:pPr>
      <w:r w:rsidRPr="00CF53DC">
        <w:rPr>
          <w:sz w:val="32"/>
          <w:szCs w:val="32"/>
          <w:lang w:val="tt-RU"/>
        </w:rPr>
        <w:t xml:space="preserve"> Яссы табанлылык белән интегүчеләр иртәнге гимнастикага 5-6 минутлык махсус табан өчен күнегүләр дә кертергә тиешләр. Гимнастиканы бөтен табанга басып, ялан аяк йөрүдән башларга кирәк. Аннары аяк очларына басып йөрергә, чүгәләп алырга, табанның тышкы кырында йөрергә була. Гимнастиканы аяк очларында сикерү белән тәмамларга кирәк.</w:t>
      </w:r>
      <w:bookmarkStart w:id="0" w:name="_GoBack"/>
      <w:bookmarkEnd w:id="0"/>
    </w:p>
    <w:sectPr w:rsidR="00944B8E" w:rsidRPr="00C86E57" w:rsidSect="00C86E57">
      <w:pgSz w:w="11906" w:h="16838"/>
      <w:pgMar w:top="1134" w:right="850" w:bottom="1134" w:left="1701" w:header="708" w:footer="708" w:gutter="0"/>
      <w:pgBorders w:offsetFrom="page">
        <w:top w:val="stars" w:sz="12" w:space="24" w:color="auto"/>
        <w:left w:val="stars" w:sz="12" w:space="24" w:color="auto"/>
        <w:bottom w:val="stars" w:sz="12" w:space="24" w:color="auto"/>
        <w:right w:val="stars"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4A3"/>
    <w:rsid w:val="00972A46"/>
    <w:rsid w:val="00AA14A3"/>
    <w:rsid w:val="00C86E57"/>
    <w:rsid w:val="00D561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6E5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6E5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410</Words>
  <Characters>2339</Characters>
  <Application>Microsoft Office Word</Application>
  <DocSecurity>0</DocSecurity>
  <Lines>19</Lines>
  <Paragraphs>5</Paragraphs>
  <ScaleCrop>false</ScaleCrop>
  <Company>Microsoft</Company>
  <LinksUpToDate>false</LinksUpToDate>
  <CharactersWithSpaces>2744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UserXP</cp:lastModifiedBy>
  <cp:revision>2</cp:revision>
  <dcterms:created xsi:type="dcterms:W3CDTF">2015-07-13T10:29:00Z</dcterms:created>
  <dcterms:modified xsi:type="dcterms:W3CDTF">2015-07-13T10:30:00Z</dcterms:modified>
</cp:coreProperties>
</file>